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outline w:val="0"/>
          <w:color w:val="0070c0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For Corporate Sponsors</w:t>
      </w:r>
      <w:r>
        <w:rPr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…</w:t>
      </w:r>
      <w:r>
        <w:rPr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..</w:t>
      </w:r>
    </w:p>
    <w:p>
      <w:pPr>
        <w:pStyle w:val="Body"/>
        <w:rPr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</w:rPr>
        <w:t>SUBJECT</w:t>
      </w:r>
      <w:r>
        <w:rPr>
          <w:rtl w:val="0"/>
          <w:lang w:val="en-US"/>
        </w:rPr>
        <w:t>: Opportunity To Sponsor a Documentary Celebrating the 10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Anniversary of LGBTQ+ Marriage Equality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Dear  ____</w:t>
      </w:r>
    </w:p>
    <w:p>
      <w:pPr>
        <w:pStyle w:val="Body"/>
      </w:pPr>
    </w:p>
    <w:p>
      <w:pPr>
        <w:pStyle w:val="Body"/>
        <w:spacing w:after="75"/>
        <w:rPr>
          <w:rFonts w:ascii="Roboto" w:cs="Roboto" w:hAnsi="Roboto" w:eastAsia="Roboto"/>
          <w:outline w:val="0"/>
          <w:color w:val="323338"/>
          <w:kern w:val="0"/>
          <w:sz w:val="21"/>
          <w:szCs w:val="21"/>
          <w:u w:color="323338"/>
          <w14:textFill>
            <w14:solidFill>
              <w14:srgbClr w14:val="323338"/>
            </w14:solidFill>
          </w14:textFill>
        </w:rPr>
      </w:pPr>
      <w:r>
        <w:rPr>
          <w:rFonts w:ascii="Roboto" w:cs="Roboto" w:hAnsi="Roboto" w:eastAsia="Roboto"/>
          <w:outline w:val="0"/>
          <w:color w:val="323338"/>
          <w:kern w:val="0"/>
          <w:sz w:val="21"/>
          <w:szCs w:val="21"/>
          <w:u w:color="323338"/>
          <w:rtl w:val="0"/>
          <w:lang w:val="de-DE"/>
          <w14:textFill>
            <w14:solidFill>
              <w14:srgbClr w14:val="323338"/>
            </w14:solidFill>
          </w14:textFill>
        </w:rPr>
        <w:t>We</w:t>
      </w:r>
      <w:r>
        <w:rPr>
          <w:rFonts w:ascii="Roboto" w:cs="Roboto" w:hAnsi="Roboto" w:eastAsia="Roboto"/>
          <w:outline w:val="0"/>
          <w:color w:val="323338"/>
          <w:kern w:val="0"/>
          <w:sz w:val="21"/>
          <w:szCs w:val="21"/>
          <w:u w:color="323338"/>
          <w:rtl w:val="0"/>
          <w:lang w:val="en-US"/>
          <w14:textFill>
            <w14:solidFill>
              <w14:srgbClr w14:val="323338"/>
            </w14:solidFill>
          </w14:textFill>
        </w:rPr>
        <w:t>’</w:t>
      </w:r>
      <w:r>
        <w:rPr>
          <w:rFonts w:ascii="Roboto" w:cs="Roboto" w:hAnsi="Roboto" w:eastAsia="Roboto"/>
          <w:outline w:val="0"/>
          <w:color w:val="323338"/>
          <w:kern w:val="0"/>
          <w:sz w:val="21"/>
          <w:szCs w:val="21"/>
          <w:u w:color="323338"/>
          <w:rtl w:val="0"/>
          <w:lang w:val="en-US"/>
          <w14:textFill>
            <w14:solidFill>
              <w14:srgbClr w14:val="323338"/>
            </w14:solidFill>
          </w14:textFill>
        </w:rPr>
        <w:t>d like to speak with you about a sponsorship opportunity where IBM can utilize their influence to help make lasting change right now.</w:t>
      </w:r>
    </w:p>
    <w:p>
      <w:pPr>
        <w:pStyle w:val="Body"/>
        <w:rPr>
          <w:rFonts w:ascii="Times New Roman" w:cs="Times New Roman" w:hAnsi="Times New Roman" w:eastAsia="Times New Roman"/>
          <w:kern w:val="0"/>
        </w:rPr>
      </w:pPr>
    </w:p>
    <w:p>
      <w:pPr>
        <w:pStyle w:val="Body"/>
      </w:pPr>
      <w:r>
        <w:rPr>
          <w:rtl w:val="0"/>
          <w:lang w:val="en-US"/>
        </w:rPr>
        <w:t xml:space="preserve">On 6 June 2023 the HRC declared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a state of emergency for LGBTQ+ people in the United States</w:t>
      </w:r>
      <w:r>
        <w:rPr>
          <w:rtl w:val="0"/>
        </w:rPr>
        <w:t>”</w:t>
      </w:r>
      <w:r>
        <w:rPr>
          <w:rtl w:val="0"/>
          <w:lang w:val="en-US"/>
        </w:rPr>
        <w:t>.  That we have reached this point is shocking and frightening, but we believe that there is a way through.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Powerful positive change comes from sharing our stories and</w:t>
      </w:r>
      <w:r>
        <w:rPr>
          <w:shd w:val="clear" w:color="auto" w:fill="ffff00"/>
          <w:rtl w:val="0"/>
          <w:lang w:val="de-DE"/>
        </w:rPr>
        <w:t xml:space="preserve"> (Absolut, Wells Fargo, TD Bank etc)</w:t>
      </w:r>
      <w:r>
        <w:rPr>
          <w:rtl w:val="0"/>
          <w:lang w:val="en-US"/>
        </w:rPr>
        <w:t xml:space="preserve"> has the power to help. We believe that together we can be a force for good in the US and beyond, while 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 xml:space="preserve">nsuring that we attest to our own history and preserve this legacy for future generations. Our team of experienced creatives and professionals, including Marriage Equality </w:t>
      </w:r>
      <w:r>
        <w:rPr>
          <w:rtl w:val="0"/>
          <w:lang w:val="en-US"/>
        </w:rPr>
        <w:t xml:space="preserve">winning </w:t>
      </w:r>
      <w:r>
        <w:rPr>
          <w:rtl w:val="0"/>
          <w:lang w:val="en-US"/>
        </w:rPr>
        <w:t xml:space="preserve">plaintiff Jim Obergefell, are beyond excited to share </w:t>
      </w:r>
      <w:r>
        <w:rPr>
          <w:b w:val="1"/>
          <w:bCs w:val="1"/>
          <w:rtl w:val="0"/>
          <w:lang w:val="en-US"/>
        </w:rPr>
        <w:t>The JustMarried Project</w:t>
      </w:r>
      <w:r>
        <w:rPr>
          <w:rtl w:val="0"/>
          <w:lang w:val="en-US"/>
        </w:rPr>
        <w:t xml:space="preserve"> with you. 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In 2025 the LGBTQ+ community will celebrate the 10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anniversary of Marriage Equality.  </w:t>
      </w:r>
      <w:r>
        <w:rPr>
          <w:b w:val="1"/>
          <w:bCs w:val="1"/>
          <w:rtl w:val="0"/>
          <w:lang w:val="en-US"/>
        </w:rPr>
        <w:t>The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Just Married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pt-PT"/>
        </w:rPr>
        <w:t>Project</w:t>
      </w:r>
      <w:r>
        <w:rPr>
          <w:rtl w:val="0"/>
          <w:lang w:val="en-US"/>
        </w:rPr>
        <w:t xml:space="preserve"> brings that celebration to life with an 18 month, multi-platform treasure trove of real life stories of the fight for the right to love, find dignity and </w:t>
      </w:r>
      <w:r>
        <w:rPr>
          <w:rtl w:val="0"/>
          <w:lang w:val="en-US"/>
        </w:rPr>
        <w:t>realize</w:t>
      </w:r>
      <w:r>
        <w:rPr>
          <w:rtl w:val="0"/>
          <w:lang w:val="en-US"/>
        </w:rPr>
        <w:t xml:space="preserve"> full inclusion as citizens of our nation. It is a collection of stories as never seen before in all of its heart-breaking, joyous and love filled truth.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The Project</w:t>
      </w:r>
      <w:r>
        <w:rPr>
          <w:rtl w:val="1"/>
        </w:rPr>
        <w:t>’</w:t>
      </w:r>
      <w:r>
        <w:rPr>
          <w:rtl w:val="0"/>
          <w:lang w:val="en-US"/>
        </w:rPr>
        <w:t>s centre piece is an 8 part Docu</w:t>
      </w:r>
      <w:r>
        <w:rPr>
          <w:rtl w:val="0"/>
          <w:lang w:val="en-US"/>
        </w:rPr>
        <w:t>series</w:t>
      </w:r>
      <w:r>
        <w:rPr>
          <w:rtl w:val="0"/>
          <w:lang w:val="en-US"/>
        </w:rPr>
        <w:t xml:space="preserve"> with famous and reluctantly famous LGBTQ+ </w:t>
      </w:r>
      <w:r>
        <w:rPr>
          <w:rtl w:val="0"/>
          <w:lang w:val="en-US"/>
        </w:rPr>
        <w:t xml:space="preserve">everyday people and </w:t>
      </w:r>
      <w:r>
        <w:rPr>
          <w:rtl w:val="0"/>
          <w:lang w:val="en-US"/>
        </w:rPr>
        <w:t>plaintiffs sharing their stories with acclaimed author-interviewer, John Casey</w:t>
      </w:r>
      <w:r>
        <w:rPr>
          <w:rtl w:val="0"/>
          <w:lang w:val="en-US"/>
        </w:rPr>
        <w:t xml:space="preserve">, Sr. Editor at </w:t>
      </w:r>
      <w:r>
        <w:rPr>
          <w:i w:val="1"/>
          <w:iCs w:val="1"/>
          <w:rtl w:val="0"/>
          <w:lang w:val="en-US"/>
        </w:rPr>
        <w:t xml:space="preserve">The Advocate. </w:t>
      </w:r>
      <w:r>
        <w:rPr>
          <w:rtl w:val="0"/>
          <w:lang w:val="en-US"/>
        </w:rPr>
        <w:t xml:space="preserve">The book is a beautiful </w:t>
      </w:r>
      <w:r>
        <w:rPr>
          <w:rtl w:val="0"/>
          <w:lang w:val="en-US"/>
        </w:rPr>
        <w:t>one-of-a-kind historical collection encompass</w:t>
      </w:r>
      <w:r>
        <w:rPr>
          <w:rtl w:val="0"/>
          <w:lang w:val="en-US"/>
        </w:rPr>
        <w:t>ing</w:t>
      </w:r>
      <w:r>
        <w:rPr>
          <w:rtl w:val="0"/>
        </w:rPr>
        <w:t xml:space="preserve"> an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unparalleled, curated archive of images, articles </w:t>
      </w: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>and personal narratives</w:t>
      </w:r>
      <w:r>
        <w:rPr>
          <w:rtl w:val="0"/>
          <w:lang w:val="en-US"/>
        </w:rPr>
        <w:t xml:space="preserve">.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This will be supported by an audience expanding Podcast of in-depth interviews with a variety of couples real life </w:t>
      </w:r>
      <w:r>
        <w:rPr>
          <w:rtl w:val="0"/>
        </w:rPr>
        <w:t>triumphant stories</w:t>
      </w:r>
      <w:r>
        <w:rPr>
          <w:rtl w:val="0"/>
        </w:rPr>
        <w:t>–</w:t>
      </w:r>
      <w:r>
        <w:rPr>
          <w:rtl w:val="0"/>
        </w:rPr>
        <w:t>while bringing to bear the current stories unfolding toda</w:t>
      </w:r>
      <w:r>
        <w:rPr>
          <w:rtl w:val="0"/>
        </w:rPr>
        <w:t>y. All parts c</w:t>
      </w:r>
      <w:r>
        <w:rPr>
          <w:rtl w:val="0"/>
        </w:rPr>
        <w:t>ulminating in a thrilling Premiere to include a Wedding Fashion Extravaganza by some of the</w:t>
      </w:r>
      <w:r>
        <w:rPr>
          <w:rtl w:val="0"/>
        </w:rPr>
        <w:t xml:space="preserve"> most famous</w:t>
      </w:r>
      <w:r>
        <w:rPr>
          <w:rtl w:val="0"/>
        </w:rPr>
        <w:t xml:space="preserve"> designers in business.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To make this important and exciting </w:t>
      </w:r>
      <w:r>
        <w:rPr>
          <w:b w:val="1"/>
          <w:bCs w:val="1"/>
          <w:rtl w:val="0"/>
          <w:lang w:val="en-US"/>
        </w:rPr>
        <w:t>Just Married Project</w:t>
      </w:r>
      <w:r>
        <w:rPr>
          <w:rtl w:val="0"/>
          <w:lang w:val="en-US"/>
        </w:rPr>
        <w:t xml:space="preserve"> a reality, we need passionate partners </w:t>
      </w:r>
      <w:r>
        <w:rPr>
          <w:shd w:val="clear" w:color="auto" w:fill="ffff00"/>
          <w:rtl w:val="0"/>
          <w:lang w:val="en-US"/>
        </w:rPr>
        <w:t>like you</w:t>
      </w:r>
      <w:r>
        <w:rPr>
          <w:rtl w:val="0"/>
        </w:rPr>
        <w:t xml:space="preserve"> </w:t>
      </w:r>
      <w:r>
        <w:rPr>
          <w:shd w:val="clear" w:color="auto" w:fill="ffff00"/>
          <w:rtl w:val="0"/>
          <w:lang w:val="de-DE"/>
        </w:rPr>
        <w:t>(Absolut, Wells Fargo, TD Bank etc).</w:t>
      </w:r>
      <w:r>
        <w:rPr>
          <w:rtl w:val="0"/>
          <w:lang w:val="en-US"/>
        </w:rPr>
        <w:t xml:space="preserve"> We have a wonderfully concise package of information (that we would love to send to you (</w:t>
      </w:r>
      <w:r>
        <w:rPr>
          <w:shd w:val="clear" w:color="auto" w:fill="ffff00"/>
          <w:rtl w:val="0"/>
          <w:lang w:val="en-US"/>
        </w:rPr>
        <w:t>or click on the link</w:t>
      </w:r>
      <w:r>
        <w:rPr>
          <w:rtl w:val="0"/>
        </w:rPr>
        <w:t xml:space="preserve">). </w:t>
      </w:r>
      <w:r>
        <w:rPr>
          <w:shd w:val="clear" w:color="auto" w:fill="ffff00"/>
          <w:rtl w:val="0"/>
          <w:lang w:val="en-US"/>
        </w:rPr>
        <w:t>Please let us know how and where is best to reach you with attachments or hard copy.</w:t>
      </w:r>
    </w:p>
    <w:p>
      <w:pPr>
        <w:pStyle w:val="Body"/>
      </w:pP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Verdana" w:cs="Verdana" w:hAnsi="Verdana" w:eastAsia="Verdana"/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Roboto">
    <w:charset w:val="00"/>
    <w:family w:val="roman"/>
    <w:pitch w:val="default"/>
  </w:font>
  <w:font w:name="Times Roman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